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517" w:rsidRDefault="00C52517" w:rsidP="00C52517">
      <w:pPr>
        <w:spacing w:line="440" w:lineRule="exact"/>
        <w:ind w:leftChars="300" w:left="630"/>
        <w:jc w:val="center"/>
        <w:rPr>
          <w:rFonts w:ascii="华文中宋" w:eastAsia="华文中宋" w:hAnsi="华文中宋" w:cs="Courier New"/>
          <w:b/>
          <w:bCs/>
          <w:sz w:val="32"/>
        </w:rPr>
      </w:pPr>
      <w:r>
        <w:rPr>
          <w:rFonts w:ascii="华文中宋" w:eastAsia="华文中宋" w:hAnsi="华文中宋" w:cs="Courier New" w:hint="eastAsia"/>
          <w:b/>
          <w:bCs/>
          <w:sz w:val="32"/>
        </w:rPr>
        <w:t>目   录</w:t>
      </w:r>
    </w:p>
    <w:p w:rsidR="00AE25B5" w:rsidRDefault="00AE25B5" w:rsidP="00C52517">
      <w:pPr>
        <w:spacing w:line="440" w:lineRule="exact"/>
        <w:ind w:leftChars="300" w:left="630"/>
        <w:jc w:val="center"/>
        <w:rPr>
          <w:rFonts w:ascii="华文中宋" w:eastAsia="华文中宋" w:hAnsi="华文中宋" w:cs="Courier New" w:hint="eastAsia"/>
          <w:b/>
          <w:bCs/>
          <w:sz w:val="32"/>
        </w:rPr>
      </w:pPr>
    </w:p>
    <w:p w:rsidR="00C52517" w:rsidRDefault="00440D89" w:rsidP="00C52517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C52517">
        <w:rPr>
          <w:sz w:val="24"/>
        </w:rPr>
        <w:t>—</w:t>
      </w:r>
      <w:r w:rsidR="004922BF">
        <w:rPr>
          <w:rFonts w:hint="eastAsia"/>
          <w:sz w:val="24"/>
        </w:rPr>
        <w:t>001</w:t>
      </w:r>
      <w:r w:rsidR="00C52517">
        <w:rPr>
          <w:sz w:val="24"/>
        </w:rPr>
        <w:t xml:space="preserve">   </w:t>
      </w:r>
      <w:r w:rsidR="004922BF">
        <w:rPr>
          <w:rFonts w:hint="eastAsia"/>
          <w:sz w:val="24"/>
        </w:rPr>
        <w:t>制定标准操作规程（</w:t>
      </w:r>
      <w:r w:rsidR="004922BF">
        <w:rPr>
          <w:rFonts w:hint="eastAsia"/>
          <w:sz w:val="24"/>
        </w:rPr>
        <w:t>SOP</w:t>
      </w:r>
      <w:r w:rsidR="004922BF">
        <w:rPr>
          <w:rFonts w:hint="eastAsia"/>
          <w:sz w:val="24"/>
        </w:rPr>
        <w:t>）的</w:t>
      </w:r>
      <w:r w:rsidR="004922BF">
        <w:rPr>
          <w:rFonts w:hint="eastAsia"/>
          <w:sz w:val="24"/>
        </w:rPr>
        <w:t>SOP</w:t>
      </w:r>
    </w:p>
    <w:p w:rsidR="004922BF" w:rsidRDefault="00440D89" w:rsidP="004922BF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4922BF">
        <w:rPr>
          <w:sz w:val="24"/>
        </w:rPr>
        <w:t>—</w:t>
      </w:r>
      <w:r w:rsidR="004922BF">
        <w:rPr>
          <w:rFonts w:hint="eastAsia"/>
          <w:sz w:val="24"/>
        </w:rPr>
        <w:t>002</w:t>
      </w:r>
      <w:r w:rsidR="004922BF">
        <w:rPr>
          <w:sz w:val="24"/>
        </w:rPr>
        <w:t xml:space="preserve">   </w:t>
      </w:r>
      <w:r w:rsidR="004922BF">
        <w:rPr>
          <w:rFonts w:hint="eastAsia"/>
          <w:sz w:val="24"/>
        </w:rPr>
        <w:t>药物临床试验流程的</w:t>
      </w:r>
      <w:r w:rsidR="00D713D5">
        <w:rPr>
          <w:rFonts w:hint="eastAsia"/>
          <w:sz w:val="24"/>
        </w:rPr>
        <w:t>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4922BF">
        <w:rPr>
          <w:sz w:val="24"/>
        </w:rPr>
        <w:t>—</w:t>
      </w:r>
      <w:r w:rsidR="004922BF">
        <w:rPr>
          <w:rFonts w:hint="eastAsia"/>
          <w:sz w:val="24"/>
        </w:rPr>
        <w:t>003</w:t>
      </w:r>
      <w:r w:rsidR="004922BF">
        <w:rPr>
          <w:sz w:val="24"/>
        </w:rPr>
        <w:t xml:space="preserve">   </w:t>
      </w:r>
      <w:r w:rsidR="004922BF">
        <w:rPr>
          <w:rFonts w:hint="eastAsia"/>
          <w:sz w:val="24"/>
        </w:rPr>
        <w:t>项目</w:t>
      </w:r>
      <w:r w:rsidR="00D12C22">
        <w:rPr>
          <w:rFonts w:hint="eastAsia"/>
          <w:sz w:val="24"/>
        </w:rPr>
        <w:t>立项</w:t>
      </w:r>
      <w:r w:rsidR="004922BF">
        <w:rPr>
          <w:rFonts w:hint="eastAsia"/>
          <w:sz w:val="24"/>
        </w:rPr>
        <w:t>的</w:t>
      </w:r>
      <w:r w:rsidR="00D713D5">
        <w:rPr>
          <w:rFonts w:hint="eastAsia"/>
          <w:sz w:val="24"/>
        </w:rPr>
        <w:t>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4922BF">
        <w:rPr>
          <w:sz w:val="24"/>
        </w:rPr>
        <w:t>—</w:t>
      </w:r>
      <w:r w:rsidR="004922BF">
        <w:rPr>
          <w:rFonts w:hint="eastAsia"/>
          <w:sz w:val="24"/>
        </w:rPr>
        <w:t>004</w:t>
      </w:r>
      <w:r w:rsidR="004922BF">
        <w:rPr>
          <w:sz w:val="24"/>
        </w:rPr>
        <w:t xml:space="preserve">   </w:t>
      </w:r>
      <w:r w:rsidR="00820A0C" w:rsidRPr="00820A0C">
        <w:rPr>
          <w:rFonts w:hint="eastAsia"/>
          <w:sz w:val="24"/>
        </w:rPr>
        <w:t>药物临床试验操作标准规程</w:t>
      </w:r>
    </w:p>
    <w:p w:rsidR="004922BF" w:rsidRPr="00D713D5" w:rsidRDefault="00440D89" w:rsidP="004922BF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4922BF">
        <w:rPr>
          <w:sz w:val="24"/>
        </w:rPr>
        <w:t>—</w:t>
      </w:r>
      <w:r w:rsidR="004922BF">
        <w:rPr>
          <w:rFonts w:hint="eastAsia"/>
          <w:sz w:val="24"/>
        </w:rPr>
        <w:t>005</w:t>
      </w:r>
      <w:r w:rsidR="004922BF">
        <w:rPr>
          <w:sz w:val="24"/>
        </w:rPr>
        <w:t xml:space="preserve">   </w:t>
      </w:r>
      <w:r w:rsidR="004922BF">
        <w:rPr>
          <w:rFonts w:hint="eastAsia"/>
          <w:sz w:val="24"/>
        </w:rPr>
        <w:t>临床试验方案设计的</w:t>
      </w:r>
      <w:r w:rsidR="00D713D5">
        <w:rPr>
          <w:rFonts w:hint="eastAsia"/>
          <w:sz w:val="24"/>
        </w:rPr>
        <w:t>标准操作规程</w:t>
      </w:r>
      <w:bookmarkStart w:id="0" w:name="_GoBack"/>
      <w:bookmarkEnd w:id="0"/>
    </w:p>
    <w:p w:rsidR="004922BF" w:rsidRPr="00D713D5" w:rsidRDefault="00440D89" w:rsidP="004922BF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4922BF">
        <w:rPr>
          <w:sz w:val="24"/>
        </w:rPr>
        <w:t>—</w:t>
      </w:r>
      <w:r w:rsidR="004922BF">
        <w:rPr>
          <w:rFonts w:hint="eastAsia"/>
          <w:sz w:val="24"/>
        </w:rPr>
        <w:t>006</w:t>
      </w:r>
      <w:r w:rsidR="004922BF">
        <w:rPr>
          <w:sz w:val="24"/>
        </w:rPr>
        <w:t xml:space="preserve">   </w:t>
      </w:r>
      <w:r w:rsidR="004922BF">
        <w:rPr>
          <w:rFonts w:hint="eastAsia"/>
          <w:sz w:val="24"/>
        </w:rPr>
        <w:t>签署知情同意书的</w:t>
      </w:r>
      <w:r w:rsidR="00D713D5">
        <w:rPr>
          <w:rFonts w:hint="eastAsia"/>
          <w:sz w:val="24"/>
        </w:rPr>
        <w:t>标准操作规程</w:t>
      </w:r>
    </w:p>
    <w:p w:rsidR="004922BF" w:rsidRPr="00D713D5" w:rsidRDefault="00440D89" w:rsidP="004922BF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4922BF">
        <w:rPr>
          <w:sz w:val="24"/>
        </w:rPr>
        <w:t>—</w:t>
      </w:r>
      <w:r w:rsidR="004922BF">
        <w:rPr>
          <w:rFonts w:hint="eastAsia"/>
          <w:sz w:val="24"/>
        </w:rPr>
        <w:t>007</w:t>
      </w:r>
      <w:r w:rsidR="004922BF">
        <w:rPr>
          <w:sz w:val="24"/>
        </w:rPr>
        <w:t xml:space="preserve">   </w:t>
      </w:r>
      <w:r w:rsidR="00B414FB">
        <w:rPr>
          <w:rFonts w:hint="eastAsia"/>
          <w:sz w:val="24"/>
        </w:rPr>
        <w:t>原始资料记录的</w:t>
      </w:r>
      <w:r w:rsidR="00D713D5">
        <w:rPr>
          <w:rFonts w:hint="eastAsia"/>
          <w:sz w:val="24"/>
        </w:rPr>
        <w:t>标准操作规程</w:t>
      </w:r>
    </w:p>
    <w:p w:rsidR="00B414FB" w:rsidRPr="00D713D5" w:rsidRDefault="00440D89" w:rsidP="00B414FB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B414FB">
        <w:rPr>
          <w:sz w:val="24"/>
        </w:rPr>
        <w:t>—</w:t>
      </w:r>
      <w:r w:rsidR="00B414FB">
        <w:rPr>
          <w:rFonts w:hint="eastAsia"/>
          <w:sz w:val="24"/>
        </w:rPr>
        <w:t>008</w:t>
      </w:r>
      <w:r w:rsidR="00B414FB">
        <w:rPr>
          <w:sz w:val="24"/>
        </w:rPr>
        <w:t xml:space="preserve">   </w:t>
      </w:r>
      <w:r w:rsidR="00B414FB">
        <w:rPr>
          <w:rFonts w:hint="eastAsia"/>
          <w:sz w:val="24"/>
        </w:rPr>
        <w:t>试验数据记录的</w:t>
      </w:r>
      <w:r w:rsidR="00D713D5">
        <w:rPr>
          <w:rFonts w:hint="eastAsia"/>
          <w:sz w:val="24"/>
        </w:rPr>
        <w:t>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B414FB">
        <w:rPr>
          <w:sz w:val="24"/>
        </w:rPr>
        <w:t>—</w:t>
      </w:r>
      <w:r w:rsidR="00B414FB">
        <w:rPr>
          <w:rFonts w:hint="eastAsia"/>
          <w:sz w:val="24"/>
        </w:rPr>
        <w:t>009</w:t>
      </w:r>
      <w:r w:rsidR="00B414FB">
        <w:rPr>
          <w:sz w:val="24"/>
        </w:rPr>
        <w:t xml:space="preserve">   </w:t>
      </w:r>
      <w:r w:rsidR="00B414FB">
        <w:rPr>
          <w:rFonts w:hint="eastAsia"/>
          <w:sz w:val="24"/>
        </w:rPr>
        <w:t>病例报告表填写的</w:t>
      </w:r>
      <w:r w:rsidR="00D713D5">
        <w:rPr>
          <w:rFonts w:hint="eastAsia"/>
          <w:sz w:val="24"/>
        </w:rPr>
        <w:t>标准操作规程</w:t>
      </w:r>
    </w:p>
    <w:p w:rsidR="00B414FB" w:rsidRPr="00D713D5" w:rsidRDefault="00440D89" w:rsidP="00B414FB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B414FB">
        <w:rPr>
          <w:sz w:val="24"/>
        </w:rPr>
        <w:t>—</w:t>
      </w:r>
      <w:r w:rsidR="00B414FB">
        <w:rPr>
          <w:rFonts w:hint="eastAsia"/>
          <w:sz w:val="24"/>
        </w:rPr>
        <w:t>010</w:t>
      </w:r>
      <w:r w:rsidR="00B414FB">
        <w:rPr>
          <w:sz w:val="24"/>
        </w:rPr>
        <w:t xml:space="preserve">   </w:t>
      </w:r>
      <w:r w:rsidR="00B414FB">
        <w:rPr>
          <w:rFonts w:hint="eastAsia"/>
          <w:sz w:val="24"/>
        </w:rPr>
        <w:t>不良事件及严重不良事件报告的</w:t>
      </w:r>
      <w:r w:rsidR="00D713D5">
        <w:rPr>
          <w:rFonts w:hint="eastAsia"/>
          <w:sz w:val="24"/>
        </w:rPr>
        <w:t>标准操作规程</w:t>
      </w:r>
    </w:p>
    <w:p w:rsidR="004922BF" w:rsidRPr="00D713D5" w:rsidRDefault="00440D89" w:rsidP="004922BF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B414FB">
        <w:rPr>
          <w:sz w:val="24"/>
        </w:rPr>
        <w:t>—</w:t>
      </w:r>
      <w:r w:rsidR="00B414FB">
        <w:rPr>
          <w:rFonts w:hint="eastAsia"/>
          <w:sz w:val="24"/>
        </w:rPr>
        <w:t>01</w:t>
      </w:r>
      <w:r w:rsidR="00D713D5">
        <w:rPr>
          <w:rFonts w:hint="eastAsia"/>
          <w:sz w:val="24"/>
        </w:rPr>
        <w:t>1</w:t>
      </w:r>
      <w:r w:rsidR="00B414FB">
        <w:rPr>
          <w:sz w:val="24"/>
        </w:rPr>
        <w:t xml:space="preserve">   </w:t>
      </w:r>
      <w:r w:rsidR="00B414FB">
        <w:rPr>
          <w:rFonts w:hint="eastAsia"/>
          <w:sz w:val="24"/>
        </w:rPr>
        <w:t>不良事件及严重不良事件</w:t>
      </w:r>
      <w:r w:rsidR="00D713D5">
        <w:rPr>
          <w:rFonts w:hint="eastAsia"/>
          <w:sz w:val="24"/>
        </w:rPr>
        <w:t>处理</w:t>
      </w:r>
      <w:r w:rsidR="00B414FB">
        <w:rPr>
          <w:rFonts w:hint="eastAsia"/>
          <w:sz w:val="24"/>
        </w:rPr>
        <w:t>的</w:t>
      </w:r>
      <w:r w:rsidR="00D713D5">
        <w:rPr>
          <w:rFonts w:hint="eastAsia"/>
          <w:sz w:val="24"/>
        </w:rPr>
        <w:t>标准操作规程</w:t>
      </w:r>
    </w:p>
    <w:p w:rsidR="00D713D5" w:rsidRP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012</w:t>
      </w:r>
      <w:r w:rsidR="00D713D5">
        <w:rPr>
          <w:sz w:val="24"/>
        </w:rPr>
        <w:t xml:space="preserve">   </w:t>
      </w:r>
      <w:r w:rsidR="00D713D5">
        <w:rPr>
          <w:rFonts w:hint="eastAsia"/>
          <w:sz w:val="24"/>
        </w:rPr>
        <w:t>研究者选择的标准操作规程</w:t>
      </w:r>
    </w:p>
    <w:p w:rsidR="00D713D5" w:rsidRP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013</w:t>
      </w:r>
      <w:r w:rsidR="00D713D5">
        <w:rPr>
          <w:sz w:val="24"/>
        </w:rPr>
        <w:t xml:space="preserve">   </w:t>
      </w:r>
      <w:r w:rsidR="00D713D5">
        <w:rPr>
          <w:rFonts w:hint="eastAsia"/>
          <w:sz w:val="24"/>
        </w:rPr>
        <w:t>招募受试</w:t>
      </w:r>
      <w:r w:rsidR="00820A0C">
        <w:rPr>
          <w:rFonts w:hint="eastAsia"/>
          <w:sz w:val="24"/>
        </w:rPr>
        <w:t>者</w:t>
      </w:r>
      <w:r w:rsidR="00D713D5">
        <w:rPr>
          <w:rFonts w:hint="eastAsia"/>
          <w:sz w:val="24"/>
        </w:rPr>
        <w:t>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014</w:t>
      </w:r>
      <w:r w:rsidR="00D713D5">
        <w:rPr>
          <w:sz w:val="24"/>
        </w:rPr>
        <w:t xml:space="preserve">   </w:t>
      </w:r>
      <w:r w:rsidR="00D713D5">
        <w:rPr>
          <w:rFonts w:hint="eastAsia"/>
          <w:sz w:val="24"/>
        </w:rPr>
        <w:t>受试者筛选、入选的标准操作规程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015</w:t>
      </w:r>
      <w:r w:rsidR="00D713D5">
        <w:rPr>
          <w:sz w:val="24"/>
        </w:rPr>
        <w:t xml:space="preserve">   </w:t>
      </w:r>
      <w:r w:rsidR="00D713D5">
        <w:rPr>
          <w:rFonts w:hint="eastAsia"/>
          <w:sz w:val="24"/>
        </w:rPr>
        <w:t>临床试验方案培训的标准操作规程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016</w:t>
      </w:r>
      <w:r w:rsidR="00D713D5">
        <w:rPr>
          <w:sz w:val="24"/>
        </w:rPr>
        <w:t xml:space="preserve">   </w:t>
      </w:r>
      <w:r w:rsidR="00D713D5">
        <w:rPr>
          <w:rFonts w:hint="eastAsia"/>
          <w:sz w:val="24"/>
        </w:rPr>
        <w:t>受试者识别代码记录表的标准操作规程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</w:t>
      </w:r>
      <w:r w:rsidR="00820A0C">
        <w:rPr>
          <w:rFonts w:hint="eastAsia"/>
          <w:sz w:val="24"/>
        </w:rPr>
        <w:t>17</w:t>
      </w:r>
      <w:r w:rsidR="00D713D5">
        <w:rPr>
          <w:sz w:val="24"/>
        </w:rPr>
        <w:t xml:space="preserve">  </w:t>
      </w:r>
      <w:r w:rsidR="00D713D5">
        <w:rPr>
          <w:rFonts w:hint="eastAsia"/>
          <w:sz w:val="24"/>
        </w:rPr>
        <w:t xml:space="preserve"> </w:t>
      </w:r>
      <w:r w:rsidR="00D713D5">
        <w:rPr>
          <w:rFonts w:hint="eastAsia"/>
          <w:sz w:val="24"/>
        </w:rPr>
        <w:t>设盲、盲底及应急信件保存与破盲的标准操作规程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</w:t>
      </w:r>
      <w:r w:rsidR="00820A0C">
        <w:rPr>
          <w:rFonts w:hint="eastAsia"/>
          <w:sz w:val="24"/>
        </w:rPr>
        <w:t>18</w:t>
      </w:r>
      <w:r w:rsidR="00D713D5">
        <w:rPr>
          <w:sz w:val="24"/>
        </w:rPr>
        <w:t xml:space="preserve">  </w:t>
      </w:r>
      <w:r w:rsidR="00D713D5">
        <w:rPr>
          <w:rFonts w:hint="eastAsia"/>
          <w:sz w:val="24"/>
        </w:rPr>
        <w:t xml:space="preserve"> </w:t>
      </w:r>
      <w:r w:rsidR="00D713D5">
        <w:rPr>
          <w:rFonts w:hint="eastAsia"/>
          <w:sz w:val="24"/>
        </w:rPr>
        <w:t>技术检测质量的标准操作规程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</w:t>
      </w:r>
      <w:r w:rsidR="00820A0C">
        <w:rPr>
          <w:rFonts w:hint="eastAsia"/>
          <w:sz w:val="24"/>
        </w:rPr>
        <w:t>19</w:t>
      </w:r>
      <w:r w:rsidR="00D713D5">
        <w:rPr>
          <w:sz w:val="24"/>
        </w:rPr>
        <w:t xml:space="preserve">  </w:t>
      </w:r>
      <w:r w:rsidR="00D713D5">
        <w:rPr>
          <w:rFonts w:hint="eastAsia"/>
          <w:sz w:val="24"/>
        </w:rPr>
        <w:t xml:space="preserve"> </w:t>
      </w:r>
      <w:r w:rsidR="00D713D5">
        <w:rPr>
          <w:rFonts w:hint="eastAsia"/>
          <w:sz w:val="24"/>
        </w:rPr>
        <w:t>临床试验质量控制的标准操作规程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02</w:t>
      </w:r>
      <w:r w:rsidR="00820A0C">
        <w:rPr>
          <w:rFonts w:hint="eastAsia"/>
          <w:sz w:val="24"/>
        </w:rPr>
        <w:t>0</w:t>
      </w:r>
      <w:r w:rsidR="00D713D5">
        <w:rPr>
          <w:sz w:val="24"/>
        </w:rPr>
        <w:t xml:space="preserve"> </w:t>
      </w:r>
      <w:r w:rsidR="00D713D5">
        <w:rPr>
          <w:rFonts w:hint="eastAsia"/>
          <w:sz w:val="24"/>
        </w:rPr>
        <w:t xml:space="preserve">  </w:t>
      </w:r>
      <w:r w:rsidR="00D713D5">
        <w:rPr>
          <w:rFonts w:hint="eastAsia"/>
          <w:sz w:val="24"/>
        </w:rPr>
        <w:t>临床试验应急预案的标准操作规程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02</w:t>
      </w:r>
      <w:r w:rsidR="00820A0C">
        <w:rPr>
          <w:rFonts w:hint="eastAsia"/>
          <w:sz w:val="24"/>
        </w:rPr>
        <w:t>1</w:t>
      </w:r>
      <w:r w:rsidR="00D713D5">
        <w:rPr>
          <w:sz w:val="24"/>
        </w:rPr>
        <w:t xml:space="preserve">  </w:t>
      </w:r>
      <w:r w:rsidR="00D713D5">
        <w:rPr>
          <w:rFonts w:hint="eastAsia"/>
          <w:sz w:val="24"/>
        </w:rPr>
        <w:t xml:space="preserve"> </w:t>
      </w:r>
      <w:r w:rsidR="00D713D5">
        <w:rPr>
          <w:rFonts w:hint="eastAsia"/>
          <w:sz w:val="24"/>
        </w:rPr>
        <w:t>临床试验过程文件管理的标准操作规程</w:t>
      </w:r>
    </w:p>
    <w:p w:rsidR="00D713D5" w:rsidRDefault="00440D89" w:rsidP="00D713D5">
      <w:pPr>
        <w:spacing w:line="360" w:lineRule="auto"/>
        <w:ind w:firstLineChars="200" w:firstLine="480"/>
        <w:rPr>
          <w:sz w:val="24"/>
        </w:rPr>
      </w:pPr>
      <w:r w:rsidRPr="00440D89">
        <w:rPr>
          <w:rFonts w:hint="eastAsia"/>
          <w:sz w:val="24"/>
        </w:rPr>
        <w:t>LZ--GCP-CX-SOP</w:t>
      </w:r>
      <w:r w:rsidR="00D713D5">
        <w:rPr>
          <w:sz w:val="24"/>
        </w:rPr>
        <w:t>—</w:t>
      </w:r>
      <w:r w:rsidR="00D713D5">
        <w:rPr>
          <w:rFonts w:hint="eastAsia"/>
          <w:sz w:val="24"/>
        </w:rPr>
        <w:t>02</w:t>
      </w:r>
      <w:r w:rsidR="00EF1C39">
        <w:rPr>
          <w:rFonts w:hint="eastAsia"/>
          <w:sz w:val="24"/>
        </w:rPr>
        <w:t>2</w:t>
      </w:r>
      <w:r w:rsidR="00D713D5">
        <w:rPr>
          <w:sz w:val="24"/>
        </w:rPr>
        <w:t xml:space="preserve">  </w:t>
      </w:r>
      <w:r w:rsidR="00D713D5">
        <w:rPr>
          <w:rFonts w:hint="eastAsia"/>
          <w:sz w:val="24"/>
        </w:rPr>
        <w:t xml:space="preserve"> </w:t>
      </w:r>
      <w:r w:rsidR="00D713D5">
        <w:rPr>
          <w:rFonts w:hint="eastAsia"/>
          <w:sz w:val="24"/>
        </w:rPr>
        <w:t>临床试验药物</w:t>
      </w:r>
      <w:r w:rsidR="00500D8D">
        <w:rPr>
          <w:rFonts w:hint="eastAsia"/>
          <w:sz w:val="24"/>
        </w:rPr>
        <w:t>管理</w:t>
      </w:r>
      <w:r w:rsidR="00D713D5">
        <w:rPr>
          <w:rFonts w:hint="eastAsia"/>
          <w:sz w:val="24"/>
        </w:rPr>
        <w:t>的标准操作规程</w:t>
      </w:r>
    </w:p>
    <w:p w:rsidR="004922BF" w:rsidRPr="00D713D5" w:rsidRDefault="004922BF" w:rsidP="004922BF">
      <w:pPr>
        <w:spacing w:line="360" w:lineRule="auto"/>
        <w:ind w:firstLineChars="200" w:firstLine="480"/>
        <w:rPr>
          <w:sz w:val="24"/>
        </w:rPr>
      </w:pPr>
    </w:p>
    <w:sectPr w:rsidR="004922BF" w:rsidRPr="00D713D5" w:rsidSect="00493AF6">
      <w:pgSz w:w="11906" w:h="16838"/>
      <w:pgMar w:top="1134" w:right="1588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BCF" w:rsidRDefault="00375BCF" w:rsidP="004922BF">
      <w:r>
        <w:separator/>
      </w:r>
    </w:p>
  </w:endnote>
  <w:endnote w:type="continuationSeparator" w:id="0">
    <w:p w:rsidR="00375BCF" w:rsidRDefault="00375BCF" w:rsidP="00492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BCF" w:rsidRDefault="00375BCF" w:rsidP="004922BF">
      <w:r>
        <w:separator/>
      </w:r>
    </w:p>
  </w:footnote>
  <w:footnote w:type="continuationSeparator" w:id="0">
    <w:p w:rsidR="00375BCF" w:rsidRDefault="00375BCF" w:rsidP="004922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2517"/>
    <w:rsid w:val="00375BCF"/>
    <w:rsid w:val="00440D89"/>
    <w:rsid w:val="004922BF"/>
    <w:rsid w:val="00493AF6"/>
    <w:rsid w:val="00500D8D"/>
    <w:rsid w:val="005C4E18"/>
    <w:rsid w:val="005D4BE4"/>
    <w:rsid w:val="00820A0C"/>
    <w:rsid w:val="00A60561"/>
    <w:rsid w:val="00AB23E8"/>
    <w:rsid w:val="00AE25B5"/>
    <w:rsid w:val="00B414FB"/>
    <w:rsid w:val="00C44086"/>
    <w:rsid w:val="00C52517"/>
    <w:rsid w:val="00D12C22"/>
    <w:rsid w:val="00D14BDB"/>
    <w:rsid w:val="00D54026"/>
    <w:rsid w:val="00D713D5"/>
    <w:rsid w:val="00DB59A3"/>
    <w:rsid w:val="00EF1C39"/>
    <w:rsid w:val="00F2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631239-D281-4CB1-AE62-D3760E203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5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2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22B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2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22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5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郭继锋</dc:creator>
  <cp:lastModifiedBy>Administrator</cp:lastModifiedBy>
  <cp:revision>14</cp:revision>
  <dcterms:created xsi:type="dcterms:W3CDTF">2015-10-13T01:16:00Z</dcterms:created>
  <dcterms:modified xsi:type="dcterms:W3CDTF">2024-10-08T01:33:00Z</dcterms:modified>
</cp:coreProperties>
</file>